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り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災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証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明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○太枠部分を記入ください。</w:t>
      </w:r>
    </w:p>
    <w:tbl>
      <w:tblPr>
        <w:tblStyle w:val="20"/>
        <w:tblW w:w="9357" w:type="dxa"/>
        <w:tblInd w:w="-431" w:type="dxa"/>
        <w:tblLayout w:type="fixed"/>
        <w:tblLook w:firstRow="1" w:lastRow="0" w:firstColumn="1" w:lastColumn="0" w:noHBand="0" w:noVBand="1" w:val="04A0"/>
      </w:tblPr>
      <w:tblGrid>
        <w:gridCol w:w="1419"/>
        <w:gridCol w:w="7938"/>
      </w:tblGrid>
      <w:tr>
        <w:trPr>
          <w:trHeight w:val="899" w:hRule="atLeast"/>
        </w:trPr>
        <w:tc>
          <w:tcPr>
            <w:tcW w:w="1419" w:type="dxa"/>
            <w:vMerge w:val="restart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7938" w:type="dxa"/>
            <w:tcBorders>
              <w:top w:val="single" w:color="auto" w:sz="18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住所（現在の連絡先を記入してください。）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840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38" w:type="dxa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氏名（り災者と同じ場合は記入不要です。）　明・大・昭・平　　年　　月　　日生　</w:t>
            </w:r>
          </w:p>
        </w:tc>
      </w:tr>
      <w:tr>
        <w:trPr>
          <w:trHeight w:val="994" w:hRule="atLeast"/>
        </w:trPr>
        <w:tc>
          <w:tcPr>
            <w:tcW w:w="1419" w:type="dxa"/>
            <w:tcBorders>
              <w:top w:val="double" w:color="auto" w:sz="4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り災者氏名</w:t>
            </w:r>
          </w:p>
        </w:tc>
        <w:tc>
          <w:tcPr>
            <w:tcW w:w="793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dash" w:color="auto"/>
              </w:rPr>
            </w:pPr>
            <w:r>
              <w:rPr>
                <w:rFonts w:hint="eastAsia"/>
              </w:rPr>
              <w:t>フリガナ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印</w:t>
            </w:r>
          </w:p>
        </w:tc>
      </w:tr>
      <w:tr>
        <w:trPr>
          <w:trHeight w:val="697" w:hRule="atLeast"/>
        </w:trPr>
        <w:tc>
          <w:tcPr>
            <w:tcW w:w="1419" w:type="dxa"/>
            <w:vMerge w:val="restart"/>
            <w:tcBorders>
              <w:top w:val="doub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り災場所等</w:t>
            </w:r>
          </w:p>
        </w:tc>
        <w:tc>
          <w:tcPr>
            <w:tcW w:w="7938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53" w:hRule="atLeast"/>
        </w:trPr>
        <w:tc>
          <w:tcPr>
            <w:tcW w:w="141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38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240" w:beforeLines="0" w:before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持　家　　　　　　　　　　　　　　　　　　　　　□　住　宅</w:t>
            </w:r>
          </w:p>
          <w:p>
            <w:pPr>
              <w:pStyle w:val="15"/>
              <w:numPr>
                <w:ilvl w:val="0"/>
                <w:numId w:val="1"/>
              </w:numPr>
              <w:spacing w:before="240" w:beforeLines="0" w:before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149225</wp:posOffset>
                      </wp:positionV>
                      <wp:extent cx="2466975" cy="10287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2466975" cy="10287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11.75pt;mso-position-vertical-relative:text;mso-position-horizontal-relative:text;position:absolute;height:81pt;mso-wrap-distance-top:0pt;width:194.25pt;mso-wrap-distance-left:9pt;margin-left:63.9pt;z-index:2;" o:spid="_x0000_s1026" o:allowincell="t" o:allowoverlap="t" filled="f" stroked="t" strokecolor="#000000 [3213]" strokeweight="0.5pt" o:spt="185" type="#_x0000_t185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借　家　り災家屋の所有者を記入してください。　　□　非住家</w:t>
            </w:r>
          </w:p>
          <w:p>
            <w:pPr>
              <w:pStyle w:val="0"/>
              <w:spacing w:before="240" w:beforeLines="0" w:beforeAutospacing="0"/>
              <w:rPr>
                <w:rFonts w:hint="default"/>
              </w:rPr>
            </w:pPr>
          </w:p>
          <w:p>
            <w:pPr>
              <w:pStyle w:val="0"/>
              <w:spacing w:before="240" w:beforeLines="0" w:beforeAutospacing="0"/>
              <w:rPr>
                <w:rFonts w:hint="default"/>
              </w:rPr>
            </w:pPr>
          </w:p>
          <w:p>
            <w:pPr>
              <w:pStyle w:val="15"/>
              <w:numPr>
                <w:ilvl w:val="0"/>
                <w:numId w:val="1"/>
              </w:numPr>
              <w:spacing w:before="240" w:beforeLines="0" w:before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建物以外（具体的に）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0"/>
        <w:tblW w:w="9357" w:type="dxa"/>
        <w:tblInd w:w="-431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419"/>
        <w:gridCol w:w="7938"/>
      </w:tblGrid>
      <w:tr>
        <w:trPr>
          <w:trHeight w:val="3091" w:hRule="atLeast"/>
        </w:trPr>
        <w:tc>
          <w:tcPr>
            <w:tcW w:w="1419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り災程度</w:t>
            </w:r>
          </w:p>
        </w:tc>
        <w:tc>
          <w:tcPr>
            <w:tcW w:w="79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　物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全　壊　　　　　　　□　半　壊　　　　　　　□　一部損壊</w:t>
            </w:r>
          </w:p>
          <w:p>
            <w:pPr>
              <w:pStyle w:val="0"/>
              <w:ind w:left="210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（５割以上）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（２割～５割未満）　　　（　　　割未満）</w:t>
            </w:r>
          </w:p>
          <w:p>
            <w:pPr>
              <w:pStyle w:val="15"/>
              <w:numPr>
                <w:ilvl w:val="0"/>
                <w:numId w:val="1"/>
              </w:numPr>
              <w:spacing w:before="240" w:beforeLines="0" w:beforeAutospacing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建物以外</w:t>
            </w:r>
          </w:p>
          <w:p>
            <w:pPr>
              <w:pStyle w:val="15"/>
              <w:ind w:left="570" w:leftChars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0" w:lineRule="atLeast"/>
        <w:ind w:left="-283" w:leftChars="-135" w:firstLine="846" w:firstLineChars="301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　　年　　月　　日の　　　　　　で生じた「り災」の状況は、上記のとおり相違ないことを証明します。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（り災証明書の再発行はいたしかねますので、原本は大切に保管してください。）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ind w:firstLine="420" w:firstLineChars="20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日南町長　　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60265EA"/>
    <w:lvl w:ilvl="0" w:tplc="F05230B0">
      <w:numFmt w:val="bullet"/>
      <w:lvlText w:val="□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250</Characters>
  <Application>JUST Note</Application>
  <Lines>50</Lines>
  <Paragraphs>23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岸 稔生</dc:creator>
  <cp:lastModifiedBy>髙橋 裕次</cp:lastModifiedBy>
  <cp:lastPrinted>2014-07-02T08:41:00Z</cp:lastPrinted>
  <dcterms:created xsi:type="dcterms:W3CDTF">2021-12-21T00:04:00Z</dcterms:created>
  <dcterms:modified xsi:type="dcterms:W3CDTF">2021-12-21T00:04:19Z</dcterms:modified>
  <cp:revision>2</cp:revision>
</cp:coreProperties>
</file>