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様式第７号（第２条第６項関係）</w:t>
      </w:r>
    </w:p>
    <w:p w:rsidR="00000A7C" w:rsidRDefault="00FB5DA8">
      <w:pPr>
        <w:spacing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00A7C">
        <w:rPr>
          <w:rFonts w:ascii="ＭＳ 明朝" w:hAnsi="ＭＳ 明朝" w:hint="eastAsia"/>
          <w:sz w:val="24"/>
        </w:rPr>
        <w:t xml:space="preserve">　　年　　月　　日</w:t>
      </w: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ind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000A7C" w:rsidRDefault="00000A7C">
      <w:pPr>
        <w:spacing w:line="360" w:lineRule="exact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</w:p>
    <w:p w:rsidR="00000A7C" w:rsidRDefault="00000A7C">
      <w:pPr>
        <w:spacing w:line="360" w:lineRule="exact"/>
        <w:ind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00A7C" w:rsidRDefault="00000A7C">
      <w:pPr>
        <w:spacing w:line="360" w:lineRule="exact"/>
        <w:rPr>
          <w:rFonts w:ascii="ＭＳ 明朝" w:hAnsi="ＭＳ 明朝" w:hint="eastAsia"/>
          <w:sz w:val="18"/>
        </w:rPr>
      </w:pPr>
    </w:p>
    <w:p w:rsidR="00000A7C" w:rsidRDefault="00000A7C">
      <w:pPr>
        <w:spacing w:line="360" w:lineRule="exact"/>
        <w:ind w:firstLineChars="2500" w:firstLine="55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000A7C" w:rsidRDefault="00000A7C">
      <w:pPr>
        <w:spacing w:line="360" w:lineRule="exact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（法人にあっては、その住所、名称及び代表者の氏名）</w:t>
      </w: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地下水採取者地位承継届出書</w:t>
      </w: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日南町地下水保全条例第</w:t>
      </w:r>
      <w:r>
        <w:rPr>
          <w:rFonts w:ascii="ＭＳ 明朝" w:hAnsi="ＭＳ 明朝" w:hint="eastAsia"/>
          <w:kern w:val="0"/>
          <w:sz w:val="24"/>
          <w:fitText w:val="240" w:id="1"/>
        </w:rPr>
        <w:t>15</w:t>
      </w:r>
      <w:r>
        <w:rPr>
          <w:rFonts w:ascii="ＭＳ 明朝" w:hAnsi="ＭＳ 明朝" w:hint="eastAsia"/>
          <w:sz w:val="24"/>
        </w:rPr>
        <w:t>条の規定により、次のとおり、届け出ます。</w:t>
      </w: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5"/>
        <w:gridCol w:w="2446"/>
        <w:gridCol w:w="3337"/>
        <w:gridCol w:w="3337"/>
      </w:tblGrid>
      <w:tr w:rsidR="00000A7C">
        <w:trPr>
          <w:trHeight w:val="70"/>
        </w:trPr>
        <w:tc>
          <w:tcPr>
            <w:tcW w:w="2971" w:type="dxa"/>
            <w:gridSpan w:val="2"/>
            <w:vAlign w:val="center"/>
          </w:tcPr>
          <w:p w:rsidR="00000A7C" w:rsidRDefault="00000A7C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6674" w:type="dxa"/>
            <w:gridSpan w:val="2"/>
          </w:tcPr>
          <w:p w:rsidR="00000A7C" w:rsidRDefault="00000A7C">
            <w:pPr>
              <w:spacing w:line="640" w:lineRule="exact"/>
              <w:ind w:left="-6"/>
              <w:rPr>
                <w:rFonts w:ascii="ＭＳ 明朝" w:hAnsi="ＭＳ 明朝" w:hint="eastAsia"/>
                <w:sz w:val="24"/>
              </w:rPr>
            </w:pPr>
          </w:p>
          <w:p w:rsidR="00000A7C" w:rsidRDefault="00000A7C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※地下水採取許可通知書でご確認ください</w:t>
            </w:r>
          </w:p>
        </w:tc>
      </w:tr>
      <w:tr w:rsidR="00000A7C">
        <w:trPr>
          <w:trHeight w:val="405"/>
        </w:trPr>
        <w:tc>
          <w:tcPr>
            <w:tcW w:w="2971" w:type="dxa"/>
            <w:gridSpan w:val="2"/>
            <w:vAlign w:val="center"/>
          </w:tcPr>
          <w:p w:rsidR="00000A7C" w:rsidRDefault="00000A7C">
            <w:pPr>
              <w:spacing w:line="68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承継理由</w:t>
            </w:r>
          </w:p>
        </w:tc>
        <w:tc>
          <w:tcPr>
            <w:tcW w:w="6674" w:type="dxa"/>
            <w:gridSpan w:val="2"/>
          </w:tcPr>
          <w:p w:rsidR="00000A7C" w:rsidRDefault="00000A7C">
            <w:pPr>
              <w:spacing w:line="440" w:lineRule="exact"/>
              <w:ind w:left="-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１．譲渡　２．借受　３．相続　４．贈与　５．合併</w:t>
            </w:r>
          </w:p>
          <w:p w:rsidR="00000A7C" w:rsidRDefault="00000A7C">
            <w:pPr>
              <w:spacing w:line="440" w:lineRule="exact"/>
              <w:ind w:left="-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６．その他（</w:t>
            </w:r>
            <w:r>
              <w:rPr>
                <w:rFonts w:ascii="ＭＳ 明朝" w:hAnsi="ＭＳ 明朝" w:hint="eastAsia"/>
                <w:sz w:val="18"/>
              </w:rPr>
              <w:t>具体的に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）</w:t>
            </w:r>
          </w:p>
        </w:tc>
      </w:tr>
      <w:tr w:rsidR="00000A7C">
        <w:trPr>
          <w:trHeight w:val="70"/>
        </w:trPr>
        <w:tc>
          <w:tcPr>
            <w:tcW w:w="2971" w:type="dxa"/>
            <w:gridSpan w:val="2"/>
            <w:vAlign w:val="center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　継　前</w:t>
            </w: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　継　後</w:t>
            </w:r>
          </w:p>
        </w:tc>
      </w:tr>
      <w:tr w:rsidR="00000A7C">
        <w:trPr>
          <w:trHeight w:val="750"/>
        </w:trPr>
        <w:tc>
          <w:tcPr>
            <w:tcW w:w="525" w:type="dxa"/>
            <w:vMerge w:val="restart"/>
            <w:vAlign w:val="center"/>
          </w:tcPr>
          <w:p w:rsidR="00000A7C" w:rsidRDefault="00000A7C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地下水採取者</w:t>
            </w:r>
          </w:p>
        </w:tc>
        <w:tc>
          <w:tcPr>
            <w:tcW w:w="2446" w:type="dxa"/>
            <w:vAlign w:val="center"/>
          </w:tcPr>
          <w:p w:rsidR="00000A7C" w:rsidRDefault="00000A7C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000A7C">
        <w:trPr>
          <w:trHeight w:val="765"/>
        </w:trPr>
        <w:tc>
          <w:tcPr>
            <w:tcW w:w="525" w:type="dxa"/>
            <w:vMerge/>
            <w:vAlign w:val="center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000A7C" w:rsidRDefault="00000A7C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000A7C">
        <w:trPr>
          <w:trHeight w:val="70"/>
        </w:trPr>
        <w:tc>
          <w:tcPr>
            <w:tcW w:w="525" w:type="dxa"/>
            <w:vMerge/>
            <w:vAlign w:val="center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000A7C" w:rsidRDefault="00000A7C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℡</w:t>
            </w: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7" w:type="dxa"/>
          </w:tcPr>
          <w:p w:rsidR="00000A7C" w:rsidRDefault="00000A7C">
            <w:pPr>
              <w:spacing w:line="68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000A7C" w:rsidRDefault="00000A7C">
      <w:pPr>
        <w:spacing w:line="360" w:lineRule="exact"/>
        <w:rPr>
          <w:rFonts w:ascii="ＭＳ 明朝" w:hAnsi="ＭＳ 明朝" w:hint="eastAsia"/>
          <w:sz w:val="24"/>
        </w:rPr>
      </w:pPr>
    </w:p>
    <w:sectPr w:rsidR="00000A7C">
      <w:type w:val="continuous"/>
      <w:pgSz w:w="11906" w:h="16838"/>
      <w:pgMar w:top="1134" w:right="1134" w:bottom="1134" w:left="1134" w:header="1134" w:footer="720" w:gutter="0"/>
      <w:cols w:space="720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7C" w:rsidRDefault="00000A7C">
      <w:r>
        <w:separator/>
      </w:r>
    </w:p>
  </w:endnote>
  <w:endnote w:type="continuationSeparator" w:id="0">
    <w:p w:rsidR="00000A7C" w:rsidRDefault="000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7C" w:rsidRDefault="00000A7C">
      <w:r>
        <w:separator/>
      </w:r>
    </w:p>
  </w:footnote>
  <w:footnote w:type="continuationSeparator" w:id="0">
    <w:p w:rsidR="00000A7C" w:rsidRDefault="0000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A8"/>
    <w:rsid w:val="00000A7C"/>
    <w:rsid w:val="00946BB4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46C8B-2F8C-4A58-AC47-D9F9721C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○ニセコ町地下水保全条例施行規則</vt:lpstr>
    </vt:vector>
  </TitlesOfParts>
  <Company> 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高柴　博昭</cp:lastModifiedBy>
  <cp:revision>2</cp:revision>
  <cp:lastPrinted>2011-12-21T05:05:00Z</cp:lastPrinted>
  <dcterms:created xsi:type="dcterms:W3CDTF">2022-01-07T03:19:00Z</dcterms:created>
  <dcterms:modified xsi:type="dcterms:W3CDTF">2022-01-07T03:19:00Z</dcterms:modified>
  <cp:category/>
  <cp:contentStatus/>
</cp:coreProperties>
</file>